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7F6" w:rsidRDefault="009855F3" w:rsidP="00F207F6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5pt;margin-top:2.95pt;width:141pt;height:30pt;z-index:251659264;visibility:visible;mso-wrap-edited:f" o:allowincell="f">
            <v:imagedata r:id="rId8" o:title=""/>
            <w10:wrap type="square"/>
          </v:shape>
          <o:OLEObject Type="Embed" ProgID="Word.Picture.8" ShapeID="_x0000_s1026" DrawAspect="Content" ObjectID="_1475568661" r:id="rId9"/>
        </w:pict>
      </w:r>
    </w:p>
    <w:p w:rsidR="00F207F6" w:rsidRPr="008557DD" w:rsidRDefault="00F207F6" w:rsidP="00F207F6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 xml:space="preserve">27 </w:t>
      </w:r>
      <w:r w:rsidRPr="008557DD">
        <w:rPr>
          <w:rFonts w:eastAsia="Batang" w:cs="Arial"/>
          <w:sz w:val="22"/>
          <w:szCs w:val="22"/>
        </w:rPr>
        <w:t xml:space="preserve">de </w:t>
      </w:r>
      <w:r>
        <w:rPr>
          <w:rFonts w:eastAsia="Batang" w:cs="Arial"/>
          <w:sz w:val="22"/>
          <w:szCs w:val="22"/>
        </w:rPr>
        <w:t xml:space="preserve">octubre </w:t>
      </w:r>
      <w:r w:rsidRPr="008557DD">
        <w:rPr>
          <w:rFonts w:eastAsia="Batang" w:cs="Arial"/>
          <w:sz w:val="22"/>
          <w:szCs w:val="22"/>
        </w:rPr>
        <w:t>de 201</w:t>
      </w:r>
      <w:r>
        <w:rPr>
          <w:rFonts w:eastAsia="Batang" w:cs="Arial"/>
          <w:sz w:val="22"/>
          <w:szCs w:val="22"/>
        </w:rPr>
        <w:t>4</w:t>
      </w:r>
      <w:r w:rsidRPr="008557DD">
        <w:rPr>
          <w:rFonts w:eastAsia="Batang" w:cs="Arial"/>
          <w:sz w:val="22"/>
          <w:szCs w:val="22"/>
        </w:rPr>
        <w:t>.</w:t>
      </w:r>
      <w:r>
        <w:rPr>
          <w:rFonts w:eastAsia="Batang" w:cs="Arial"/>
          <w:sz w:val="22"/>
          <w:szCs w:val="22"/>
        </w:rPr>
        <w:t>-</w:t>
      </w:r>
    </w:p>
    <w:p w:rsidR="00F207F6" w:rsidRPr="008557DD" w:rsidRDefault="00F207F6" w:rsidP="00F207F6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 xml:space="preserve">15ta. </w:t>
      </w:r>
      <w:r w:rsidRPr="008557DD">
        <w:rPr>
          <w:rFonts w:eastAsia="Batang" w:cs="Arial"/>
          <w:sz w:val="22"/>
          <w:szCs w:val="22"/>
        </w:rPr>
        <w:t xml:space="preserve">Sesión </w:t>
      </w:r>
      <w:r>
        <w:rPr>
          <w:rFonts w:eastAsia="Batang" w:cs="Arial"/>
          <w:sz w:val="22"/>
          <w:szCs w:val="22"/>
        </w:rPr>
        <w:t>Ordinaria</w:t>
      </w:r>
      <w:r w:rsidRPr="008557DD">
        <w:rPr>
          <w:rFonts w:eastAsia="Batang" w:cs="Arial"/>
          <w:sz w:val="22"/>
          <w:szCs w:val="22"/>
        </w:rPr>
        <w:t>.</w:t>
      </w:r>
      <w:r>
        <w:rPr>
          <w:rFonts w:eastAsia="Batang" w:cs="Arial"/>
          <w:sz w:val="22"/>
          <w:szCs w:val="22"/>
        </w:rPr>
        <w:t>-</w:t>
      </w:r>
    </w:p>
    <w:p w:rsidR="00F207F6" w:rsidRPr="00956A7A" w:rsidRDefault="00F207F6" w:rsidP="00F207F6">
      <w:pPr>
        <w:pStyle w:val="Ttulo1"/>
        <w:pBdr>
          <w:bottom w:val="single" w:sz="12" w:space="8" w:color="auto"/>
        </w:pBdr>
        <w:tabs>
          <w:tab w:val="left" w:pos="2085"/>
          <w:tab w:val="center" w:pos="4607"/>
        </w:tabs>
        <w:jc w:val="left"/>
        <w:rPr>
          <w:rFonts w:ascii="Arial" w:eastAsia="Batang" w:hAnsi="Arial" w:cs="Arial"/>
          <w:i w:val="0"/>
          <w:sz w:val="20"/>
        </w:rPr>
      </w:pPr>
    </w:p>
    <w:p w:rsidR="00F207F6" w:rsidRPr="00BA04C7" w:rsidRDefault="00F207F6" w:rsidP="00F207F6">
      <w:pPr>
        <w:pStyle w:val="Ttulo1"/>
        <w:pBdr>
          <w:bottom w:val="single" w:sz="12" w:space="8" w:color="auto"/>
        </w:pBdr>
        <w:tabs>
          <w:tab w:val="left" w:pos="2085"/>
          <w:tab w:val="center" w:pos="4607"/>
        </w:tabs>
        <w:jc w:val="left"/>
        <w:rPr>
          <w:rFonts w:ascii="Arial" w:eastAsia="Batang" w:hAnsi="Arial" w:cs="Arial"/>
          <w:i w:val="0"/>
          <w:sz w:val="28"/>
          <w:szCs w:val="28"/>
        </w:rPr>
      </w:pPr>
      <w:r>
        <w:rPr>
          <w:rFonts w:ascii="Arial" w:eastAsia="Batang" w:hAnsi="Arial" w:cs="Arial"/>
          <w:i w:val="0"/>
          <w:sz w:val="28"/>
          <w:szCs w:val="28"/>
        </w:rPr>
        <w:tab/>
      </w:r>
      <w:r>
        <w:rPr>
          <w:rFonts w:ascii="Arial" w:eastAsia="Batang" w:hAnsi="Arial" w:cs="Arial"/>
          <w:i w:val="0"/>
          <w:sz w:val="28"/>
          <w:szCs w:val="28"/>
        </w:rPr>
        <w:tab/>
        <w:t>CONSEJO DIRECTIVO</w:t>
      </w:r>
    </w:p>
    <w:p w:rsidR="00F207F6" w:rsidRPr="00BA04C7" w:rsidRDefault="00F207F6" w:rsidP="00F207F6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Cs w:val="24"/>
        </w:rPr>
      </w:pPr>
      <w:r>
        <w:rPr>
          <w:rFonts w:ascii="Arial" w:eastAsia="Batang" w:hAnsi="Arial" w:cs="Arial"/>
          <w:color w:val="000000"/>
          <w:szCs w:val="24"/>
        </w:rPr>
        <w:t>ORDEN DEL DÍ</w:t>
      </w:r>
      <w:r w:rsidRPr="00BA04C7">
        <w:rPr>
          <w:rFonts w:ascii="Arial" w:eastAsia="Batang" w:hAnsi="Arial" w:cs="Arial"/>
          <w:color w:val="000000"/>
          <w:szCs w:val="24"/>
        </w:rPr>
        <w:t>A</w:t>
      </w:r>
    </w:p>
    <w:p w:rsidR="00F207F6" w:rsidRDefault="00F207F6" w:rsidP="00956A7A">
      <w:pPr>
        <w:spacing w:before="80"/>
        <w:jc w:val="both"/>
        <w:rPr>
          <w:rFonts w:eastAsia="Batang" w:cs="Arial"/>
          <w:color w:val="000000"/>
          <w:sz w:val="22"/>
          <w:szCs w:val="22"/>
        </w:rPr>
      </w:pPr>
    </w:p>
    <w:p w:rsidR="00F207F6" w:rsidRPr="00F207F6" w:rsidRDefault="00F207F6" w:rsidP="00956A7A">
      <w:pPr>
        <w:pStyle w:val="Prrafodelista"/>
        <w:numPr>
          <w:ilvl w:val="0"/>
          <w:numId w:val="7"/>
        </w:numPr>
        <w:spacing w:before="80"/>
        <w:ind w:left="567" w:hanging="207"/>
        <w:jc w:val="both"/>
        <w:rPr>
          <w:rFonts w:eastAsia="Batang" w:cs="Arial"/>
          <w:b w:val="0"/>
          <w:color w:val="000000"/>
          <w:sz w:val="22"/>
          <w:szCs w:val="22"/>
        </w:rPr>
      </w:pPr>
      <w:r w:rsidRPr="00F207F6">
        <w:rPr>
          <w:rFonts w:eastAsia="Batang" w:cs="Arial"/>
          <w:b w:val="0"/>
          <w:color w:val="000000"/>
          <w:sz w:val="22"/>
          <w:szCs w:val="22"/>
        </w:rPr>
        <w:t xml:space="preserve">Consideración del Acta Nº 14 correspondiente a la 14ra. Sesión Ordinaria de fecha  06 de octubre de 2014. </w:t>
      </w:r>
    </w:p>
    <w:p w:rsidR="00F207F6" w:rsidRPr="00F207F6" w:rsidRDefault="00F207F6" w:rsidP="00956A7A">
      <w:pPr>
        <w:pStyle w:val="adriana"/>
        <w:numPr>
          <w:ilvl w:val="0"/>
          <w:numId w:val="7"/>
        </w:numPr>
        <w:spacing w:before="80" w:line="240" w:lineRule="auto"/>
        <w:ind w:left="567" w:hanging="207"/>
        <w:rPr>
          <w:rFonts w:eastAsia="Batang" w:cs="Arial"/>
          <w:color w:val="000000"/>
          <w:sz w:val="22"/>
          <w:szCs w:val="22"/>
        </w:rPr>
      </w:pPr>
      <w:r w:rsidRPr="00F207F6">
        <w:rPr>
          <w:rFonts w:eastAsia="Batang" w:cs="Arial"/>
          <w:color w:val="000000"/>
          <w:sz w:val="22"/>
          <w:szCs w:val="22"/>
        </w:rPr>
        <w:t xml:space="preserve">Asuntos Entrados. </w:t>
      </w:r>
    </w:p>
    <w:p w:rsidR="00F207F6" w:rsidRPr="00F207F6" w:rsidRDefault="00F207F6" w:rsidP="00956A7A">
      <w:pPr>
        <w:pStyle w:val="adriana"/>
        <w:numPr>
          <w:ilvl w:val="0"/>
          <w:numId w:val="7"/>
        </w:numPr>
        <w:spacing w:before="80" w:line="240" w:lineRule="auto"/>
        <w:ind w:left="567" w:hanging="207"/>
        <w:rPr>
          <w:rFonts w:eastAsia="Batang" w:cs="Arial"/>
          <w:b/>
          <w:color w:val="000000"/>
          <w:sz w:val="22"/>
          <w:szCs w:val="22"/>
        </w:rPr>
      </w:pPr>
      <w:r w:rsidRPr="00F207F6">
        <w:rPr>
          <w:rFonts w:eastAsia="Batang" w:cs="Arial"/>
          <w:color w:val="000000"/>
          <w:sz w:val="22"/>
          <w:szCs w:val="22"/>
        </w:rPr>
        <w:t xml:space="preserve">Homenajes y manifestaciones. </w:t>
      </w:r>
    </w:p>
    <w:p w:rsidR="00F207F6" w:rsidRDefault="00F207F6" w:rsidP="00956A7A">
      <w:pPr>
        <w:pStyle w:val="adriana"/>
        <w:numPr>
          <w:ilvl w:val="0"/>
          <w:numId w:val="7"/>
        </w:numPr>
        <w:spacing w:before="80" w:line="240" w:lineRule="auto"/>
        <w:ind w:left="567" w:hanging="207"/>
        <w:rPr>
          <w:rFonts w:eastAsia="Batang" w:cs="Arial"/>
          <w:color w:val="000000"/>
          <w:sz w:val="22"/>
          <w:szCs w:val="22"/>
        </w:rPr>
      </w:pPr>
      <w:r w:rsidRPr="00F207F6">
        <w:rPr>
          <w:rFonts w:eastAsia="Batang" w:cs="Arial"/>
          <w:color w:val="000000"/>
          <w:sz w:val="22"/>
          <w:szCs w:val="22"/>
        </w:rPr>
        <w:t xml:space="preserve">Asuntos con Despacho de Comisión. </w:t>
      </w:r>
    </w:p>
    <w:p w:rsidR="00F73469" w:rsidRDefault="00F73469" w:rsidP="00F73469">
      <w:pPr>
        <w:pStyle w:val="adriana"/>
        <w:pBdr>
          <w:bottom w:val="single" w:sz="4" w:space="1" w:color="auto"/>
        </w:pBdr>
        <w:spacing w:before="80" w:line="240" w:lineRule="auto"/>
        <w:rPr>
          <w:rFonts w:eastAsia="Batang" w:cs="Arial"/>
          <w:color w:val="000000"/>
          <w:sz w:val="22"/>
          <w:szCs w:val="22"/>
        </w:rPr>
      </w:pPr>
    </w:p>
    <w:p w:rsidR="00F73469" w:rsidRPr="00F73469" w:rsidRDefault="00F73469" w:rsidP="00F73469">
      <w:pPr>
        <w:pStyle w:val="adriana"/>
        <w:spacing w:before="80" w:line="240" w:lineRule="auto"/>
        <w:rPr>
          <w:rFonts w:eastAsia="Batang" w:cs="Arial"/>
          <w:color w:val="000000"/>
          <w:sz w:val="16"/>
          <w:szCs w:val="16"/>
        </w:rPr>
      </w:pPr>
    </w:p>
    <w:p w:rsidR="00F207F6" w:rsidRDefault="00F207F6" w:rsidP="00F207F6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3C1629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F207F6" w:rsidRPr="007C57D7" w:rsidRDefault="00F207F6" w:rsidP="00F207F6">
      <w:pPr>
        <w:pStyle w:val="Sinespaciado"/>
        <w:rPr>
          <w:rFonts w:eastAsia="Batang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F207F6" w:rsidRPr="007C57D7" w:rsidTr="00BD6986">
        <w:trPr>
          <w:trHeight w:val="303"/>
        </w:trPr>
        <w:tc>
          <w:tcPr>
            <w:tcW w:w="391" w:type="dxa"/>
            <w:shd w:val="clear" w:color="auto" w:fill="auto"/>
          </w:tcPr>
          <w:p w:rsidR="00F207F6" w:rsidRPr="007C57D7" w:rsidRDefault="00F207F6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F207F6" w:rsidRPr="007C57D7" w:rsidRDefault="00F207F6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01 -</w:t>
            </w:r>
          </w:p>
        </w:tc>
        <w:tc>
          <w:tcPr>
            <w:tcW w:w="8363" w:type="dxa"/>
            <w:shd w:val="clear" w:color="auto" w:fill="auto"/>
          </w:tcPr>
          <w:p w:rsidR="00F207F6" w:rsidRPr="007C57D7" w:rsidRDefault="00F207F6" w:rsidP="00F207F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64.344.-</w:t>
            </w:r>
          </w:p>
        </w:tc>
      </w:tr>
      <w:tr w:rsidR="00F207F6" w:rsidRPr="007C57D7" w:rsidTr="00BD6986">
        <w:tc>
          <w:tcPr>
            <w:tcW w:w="9322" w:type="dxa"/>
            <w:gridSpan w:val="3"/>
            <w:shd w:val="clear" w:color="auto" w:fill="auto"/>
          </w:tcPr>
          <w:p w:rsidR="00F207F6" w:rsidRPr="007C57D7" w:rsidRDefault="00F207F6" w:rsidP="00BD6986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>Ing. Marta PUJOL – Eleva re</w:t>
            </w:r>
            <w:r w:rsidR="00935ABE" w:rsidRPr="007C57D7">
              <w:rPr>
                <w:rFonts w:cs="Arial"/>
                <w:b w:val="0"/>
                <w:sz w:val="22"/>
                <w:szCs w:val="22"/>
              </w:rPr>
              <w:t xml:space="preserve">nuncia definitiva </w:t>
            </w:r>
            <w:r w:rsidR="002369D4" w:rsidRPr="007C57D7">
              <w:rPr>
                <w:rFonts w:cs="Arial"/>
                <w:b w:val="0"/>
                <w:sz w:val="22"/>
                <w:szCs w:val="22"/>
              </w:rPr>
              <w:t>a</w:t>
            </w:r>
            <w:r w:rsidR="00935ABE" w:rsidRPr="007C57D7">
              <w:rPr>
                <w:rFonts w:cs="Arial"/>
                <w:b w:val="0"/>
                <w:sz w:val="22"/>
                <w:szCs w:val="22"/>
              </w:rPr>
              <w:t xml:space="preserve"> sus cargos 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 xml:space="preserve">en la Facultad, </w:t>
            </w:r>
            <w:r w:rsidR="00935ABE" w:rsidRPr="007C57D7">
              <w:rPr>
                <w:rFonts w:cs="Arial"/>
                <w:b w:val="0"/>
                <w:sz w:val="22"/>
                <w:szCs w:val="22"/>
              </w:rPr>
              <w:t>por haber accedido al beneficio jubilatorio.</w:t>
            </w:r>
          </w:p>
          <w:p w:rsidR="00F207F6" w:rsidRPr="007C57D7" w:rsidRDefault="00F207F6" w:rsidP="00BD6986">
            <w:pPr>
              <w:jc w:val="both"/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las Comisi</w:t>
            </w:r>
            <w:r w:rsidR="00935ABE" w:rsidRPr="007C57D7">
              <w:rPr>
                <w:rFonts w:cs="Arial"/>
                <w:sz w:val="22"/>
                <w:szCs w:val="22"/>
              </w:rPr>
              <w:t>ón</w:t>
            </w:r>
            <w:r w:rsidRPr="007C57D7">
              <w:rPr>
                <w:rFonts w:cs="Arial"/>
                <w:sz w:val="22"/>
                <w:szCs w:val="22"/>
              </w:rPr>
              <w:t xml:space="preserve"> de:</w:t>
            </w:r>
          </w:p>
          <w:p w:rsidR="00F207F6" w:rsidRPr="007C57D7" w:rsidRDefault="00935ABE" w:rsidP="00935ABE">
            <w:pPr>
              <w:pStyle w:val="Prrafodelista"/>
              <w:numPr>
                <w:ilvl w:val="0"/>
                <w:numId w:val="1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F207F6" w:rsidRPr="007C57D7" w:rsidRDefault="00F207F6" w:rsidP="002369D4">
      <w:pPr>
        <w:pStyle w:val="Sinespaciad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69D4" w:rsidRPr="007C57D7" w:rsidTr="00BD6986">
        <w:trPr>
          <w:trHeight w:val="303"/>
        </w:trPr>
        <w:tc>
          <w:tcPr>
            <w:tcW w:w="391" w:type="dxa"/>
            <w:shd w:val="clear" w:color="auto" w:fill="auto"/>
          </w:tcPr>
          <w:p w:rsidR="002369D4" w:rsidRPr="007C57D7" w:rsidRDefault="002369D4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2369D4" w:rsidRPr="007C57D7" w:rsidRDefault="002369D4" w:rsidP="002369D4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02 -</w:t>
            </w:r>
          </w:p>
        </w:tc>
        <w:tc>
          <w:tcPr>
            <w:tcW w:w="8363" w:type="dxa"/>
            <w:shd w:val="clear" w:color="auto" w:fill="auto"/>
          </w:tcPr>
          <w:p w:rsidR="002369D4" w:rsidRPr="007C57D7" w:rsidRDefault="002369D4" w:rsidP="00EF017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</w:t>
            </w:r>
            <w:r w:rsidR="00EF0177" w:rsidRPr="007C57D7">
              <w:rPr>
                <w:rFonts w:eastAsia="Batang" w:cs="Arial"/>
                <w:sz w:val="22"/>
                <w:szCs w:val="22"/>
              </w:rPr>
              <w:t>080 y agreg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69D4" w:rsidRPr="007C57D7" w:rsidTr="00BD6986">
        <w:tc>
          <w:tcPr>
            <w:tcW w:w="9322" w:type="dxa"/>
            <w:gridSpan w:val="3"/>
            <w:shd w:val="clear" w:color="auto" w:fill="auto"/>
          </w:tcPr>
          <w:p w:rsidR="002369D4" w:rsidRPr="007C57D7" w:rsidRDefault="002369D4" w:rsidP="00BD6986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 xml:space="preserve">Dra. Ofelia TUJCHNEIDER – Eleva renuncia definitiva a su cargo 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 xml:space="preserve">en la Facultad, </w:t>
            </w:r>
            <w:r w:rsidRPr="007C57D7">
              <w:rPr>
                <w:rFonts w:cs="Arial"/>
                <w:b w:val="0"/>
                <w:sz w:val="22"/>
                <w:szCs w:val="22"/>
              </w:rPr>
              <w:t>por haber accedido al beneficio jubilatorio.</w:t>
            </w:r>
          </w:p>
          <w:p w:rsidR="002369D4" w:rsidRPr="007C57D7" w:rsidRDefault="002369D4" w:rsidP="00BD6986">
            <w:pPr>
              <w:jc w:val="both"/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las Comisión de:</w:t>
            </w:r>
          </w:p>
          <w:p w:rsidR="002369D4" w:rsidRPr="007C57D7" w:rsidRDefault="002369D4" w:rsidP="00BD6986">
            <w:pPr>
              <w:pStyle w:val="Prrafodelista"/>
              <w:numPr>
                <w:ilvl w:val="0"/>
                <w:numId w:val="1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2369D4" w:rsidRPr="007C57D7" w:rsidRDefault="002369D4" w:rsidP="002B3B1D">
      <w:pPr>
        <w:pStyle w:val="Sinespaciad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B3B1D" w:rsidRPr="007C57D7" w:rsidTr="00BD6986">
        <w:trPr>
          <w:trHeight w:val="303"/>
        </w:trPr>
        <w:tc>
          <w:tcPr>
            <w:tcW w:w="391" w:type="dxa"/>
            <w:shd w:val="clear" w:color="auto" w:fill="auto"/>
          </w:tcPr>
          <w:p w:rsidR="002B3B1D" w:rsidRPr="007C57D7" w:rsidRDefault="002B3B1D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2B3B1D" w:rsidRPr="007C57D7" w:rsidRDefault="002B3B1D" w:rsidP="002B3B1D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03 -</w:t>
            </w:r>
          </w:p>
        </w:tc>
        <w:tc>
          <w:tcPr>
            <w:tcW w:w="8363" w:type="dxa"/>
            <w:shd w:val="clear" w:color="auto" w:fill="auto"/>
          </w:tcPr>
          <w:p w:rsidR="002B3B1D" w:rsidRPr="007C57D7" w:rsidRDefault="002B3B1D" w:rsidP="002B3B1D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63.226.-</w:t>
            </w:r>
          </w:p>
        </w:tc>
      </w:tr>
      <w:tr w:rsidR="002B3B1D" w:rsidRPr="007C57D7" w:rsidTr="00BD6986">
        <w:tc>
          <w:tcPr>
            <w:tcW w:w="9322" w:type="dxa"/>
            <w:gridSpan w:val="3"/>
            <w:shd w:val="clear" w:color="auto" w:fill="auto"/>
          </w:tcPr>
          <w:p w:rsidR="00956A7A" w:rsidRPr="007C57D7" w:rsidRDefault="002B3B1D" w:rsidP="002B3B1D">
            <w:pPr>
              <w:jc w:val="both"/>
              <w:rPr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 xml:space="preserve">Dr. Enrique ALBORNOZ – Solicita </w:t>
            </w:r>
            <w:r w:rsidRPr="007C57D7">
              <w:rPr>
                <w:b w:val="0"/>
                <w:sz w:val="22"/>
                <w:szCs w:val="22"/>
              </w:rPr>
              <w:t>percibir el incentivo para docentes-investigadores con  Dedicación Exclusiva y opta por desempeñarse con Dedicación Exclusiva “A”</w:t>
            </w:r>
            <w:r w:rsidR="00956A7A" w:rsidRPr="007C57D7">
              <w:rPr>
                <w:b w:val="0"/>
                <w:sz w:val="22"/>
                <w:szCs w:val="22"/>
              </w:rPr>
              <w:t>.</w:t>
            </w:r>
            <w:r w:rsidRPr="007C57D7">
              <w:rPr>
                <w:b w:val="0"/>
                <w:sz w:val="22"/>
                <w:szCs w:val="22"/>
              </w:rPr>
              <w:t xml:space="preserve"> </w:t>
            </w:r>
          </w:p>
          <w:p w:rsidR="002B3B1D" w:rsidRPr="007C57D7" w:rsidRDefault="0068716E" w:rsidP="002B3B1D">
            <w:pPr>
              <w:jc w:val="both"/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las</w:t>
            </w:r>
            <w:r w:rsidR="002B3B1D" w:rsidRPr="007C57D7">
              <w:rPr>
                <w:rFonts w:cs="Arial"/>
                <w:sz w:val="22"/>
                <w:szCs w:val="22"/>
              </w:rPr>
              <w:t xml:space="preserve"> comisiones de:</w:t>
            </w:r>
          </w:p>
          <w:p w:rsidR="002B3B1D" w:rsidRPr="007C57D7" w:rsidRDefault="002B3B1D" w:rsidP="002B3B1D">
            <w:pPr>
              <w:numPr>
                <w:ilvl w:val="0"/>
                <w:numId w:val="1"/>
              </w:numPr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2B3B1D" w:rsidRPr="007C57D7" w:rsidRDefault="002B3B1D" w:rsidP="002B3B1D">
            <w:pPr>
              <w:numPr>
                <w:ilvl w:val="0"/>
                <w:numId w:val="1"/>
              </w:numPr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Enseñanza.</w:t>
            </w:r>
          </w:p>
          <w:p w:rsidR="002B3B1D" w:rsidRPr="007C57D7" w:rsidRDefault="002B3B1D" w:rsidP="002B3B1D">
            <w:pPr>
              <w:pStyle w:val="Prrafodelista"/>
              <w:numPr>
                <w:ilvl w:val="0"/>
                <w:numId w:val="1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2B3B1D" w:rsidRPr="007C57D7" w:rsidRDefault="002B3B1D" w:rsidP="00A92EE7">
      <w:pPr>
        <w:pStyle w:val="Sinespaciad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A92EE7" w:rsidRPr="007C57D7" w:rsidTr="00BD6986">
        <w:trPr>
          <w:trHeight w:val="303"/>
        </w:trPr>
        <w:tc>
          <w:tcPr>
            <w:tcW w:w="391" w:type="dxa"/>
            <w:shd w:val="clear" w:color="auto" w:fill="auto"/>
          </w:tcPr>
          <w:p w:rsidR="00A92EE7" w:rsidRPr="007C57D7" w:rsidRDefault="00A92EE7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A92EE7" w:rsidRPr="007C57D7" w:rsidRDefault="00A92EE7" w:rsidP="00A92EE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04 -</w:t>
            </w:r>
          </w:p>
        </w:tc>
        <w:tc>
          <w:tcPr>
            <w:tcW w:w="8363" w:type="dxa"/>
            <w:shd w:val="clear" w:color="auto" w:fill="auto"/>
          </w:tcPr>
          <w:p w:rsidR="00A92EE7" w:rsidRPr="007C57D7" w:rsidRDefault="00A92EE7" w:rsidP="00A92EE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64.311.-</w:t>
            </w:r>
          </w:p>
        </w:tc>
      </w:tr>
      <w:tr w:rsidR="00A92EE7" w:rsidRPr="007C57D7" w:rsidTr="00BD6986">
        <w:tc>
          <w:tcPr>
            <w:tcW w:w="9322" w:type="dxa"/>
            <w:gridSpan w:val="3"/>
            <w:shd w:val="clear" w:color="auto" w:fill="auto"/>
          </w:tcPr>
          <w:p w:rsidR="00A92EE7" w:rsidRPr="007C57D7" w:rsidRDefault="00A92EE7" w:rsidP="00BD6986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 xml:space="preserve">Ing. Mario AMSLER – Solicita 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>reducción de</w:t>
            </w:r>
            <w:r w:rsidR="00066240" w:rsidRPr="007C57D7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3351D1" w:rsidRPr="007C57D7">
              <w:rPr>
                <w:b w:val="0"/>
                <w:sz w:val="22"/>
                <w:szCs w:val="22"/>
              </w:rPr>
              <w:t>la</w:t>
            </w:r>
            <w:r w:rsidRPr="007C57D7">
              <w:rPr>
                <w:b w:val="0"/>
                <w:sz w:val="22"/>
                <w:szCs w:val="22"/>
              </w:rPr>
              <w:t xml:space="preserve"> </w:t>
            </w:r>
            <w:r w:rsidR="003351D1" w:rsidRPr="007C57D7">
              <w:rPr>
                <w:b w:val="0"/>
                <w:sz w:val="22"/>
                <w:szCs w:val="22"/>
              </w:rPr>
              <w:t>d</w:t>
            </w:r>
            <w:r w:rsidRPr="007C57D7">
              <w:rPr>
                <w:b w:val="0"/>
                <w:sz w:val="22"/>
                <w:szCs w:val="22"/>
              </w:rPr>
              <w:t>edicación en su cargo de Profesor Titular</w:t>
            </w:r>
            <w:r w:rsidR="00956A7A" w:rsidRPr="007C57D7">
              <w:rPr>
                <w:b w:val="0"/>
                <w:sz w:val="22"/>
                <w:szCs w:val="22"/>
              </w:rPr>
              <w:t xml:space="preserve"> Ordinario</w:t>
            </w:r>
            <w:r w:rsidRPr="007C57D7">
              <w:rPr>
                <w:b w:val="0"/>
                <w:sz w:val="22"/>
                <w:szCs w:val="22"/>
              </w:rPr>
              <w:t>, Dedicación Semiexclusiva</w:t>
            </w:r>
            <w:r w:rsidR="003351D1" w:rsidRPr="007C57D7">
              <w:rPr>
                <w:b w:val="0"/>
                <w:sz w:val="22"/>
                <w:szCs w:val="22"/>
              </w:rPr>
              <w:t>.</w:t>
            </w:r>
          </w:p>
          <w:p w:rsidR="00A92EE7" w:rsidRPr="007C57D7" w:rsidRDefault="0068716E" w:rsidP="00BD6986">
            <w:pPr>
              <w:jc w:val="both"/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las</w:t>
            </w:r>
            <w:r w:rsidR="00A92EE7" w:rsidRPr="007C57D7">
              <w:rPr>
                <w:rFonts w:cs="Arial"/>
                <w:sz w:val="22"/>
                <w:szCs w:val="22"/>
              </w:rPr>
              <w:t xml:space="preserve"> comisiones de:</w:t>
            </w:r>
          </w:p>
          <w:p w:rsidR="00A92EE7" w:rsidRPr="007C57D7" w:rsidRDefault="00A92EE7" w:rsidP="00BD6986">
            <w:pPr>
              <w:numPr>
                <w:ilvl w:val="0"/>
                <w:numId w:val="1"/>
              </w:numPr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A92EE7" w:rsidRPr="007C57D7" w:rsidRDefault="00A92EE7" w:rsidP="003351D1">
            <w:pPr>
              <w:numPr>
                <w:ilvl w:val="0"/>
                <w:numId w:val="1"/>
              </w:numPr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3351D1" w:rsidRPr="007C57D7" w:rsidRDefault="003351D1" w:rsidP="003351D1">
      <w:pPr>
        <w:pStyle w:val="Sinespaciad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351D1" w:rsidRPr="007C57D7" w:rsidTr="00BD6986">
        <w:trPr>
          <w:trHeight w:val="303"/>
        </w:trPr>
        <w:tc>
          <w:tcPr>
            <w:tcW w:w="391" w:type="dxa"/>
            <w:shd w:val="clear" w:color="auto" w:fill="auto"/>
          </w:tcPr>
          <w:p w:rsidR="003351D1" w:rsidRPr="007C57D7" w:rsidRDefault="003351D1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3351D1" w:rsidRPr="007C57D7" w:rsidRDefault="003351D1" w:rsidP="003351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05 -</w:t>
            </w:r>
          </w:p>
        </w:tc>
        <w:tc>
          <w:tcPr>
            <w:tcW w:w="8363" w:type="dxa"/>
            <w:shd w:val="clear" w:color="auto" w:fill="auto"/>
          </w:tcPr>
          <w:p w:rsidR="003351D1" w:rsidRPr="007C57D7" w:rsidRDefault="003351D1" w:rsidP="003351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64.330.-</w:t>
            </w:r>
          </w:p>
        </w:tc>
      </w:tr>
      <w:tr w:rsidR="003351D1" w:rsidRPr="007C57D7" w:rsidTr="00BD6986">
        <w:tc>
          <w:tcPr>
            <w:tcW w:w="9322" w:type="dxa"/>
            <w:gridSpan w:val="3"/>
            <w:shd w:val="clear" w:color="auto" w:fill="auto"/>
          </w:tcPr>
          <w:p w:rsidR="003351D1" w:rsidRPr="007C57D7" w:rsidRDefault="003351D1" w:rsidP="00BD6986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 xml:space="preserve">Departamento Personal – Eleva informe 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>por el cual se propone prórroga de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la licencia por enfermedad 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>de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largo tratamiento 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>a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l Ing. Hugo ZINGARETTI. </w:t>
            </w:r>
          </w:p>
          <w:p w:rsidR="003351D1" w:rsidRPr="007C57D7" w:rsidRDefault="0068716E" w:rsidP="00BD6986">
            <w:pPr>
              <w:jc w:val="both"/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las comisiones de</w:t>
            </w:r>
            <w:r w:rsidR="003351D1" w:rsidRPr="007C57D7">
              <w:rPr>
                <w:rFonts w:cs="Arial"/>
                <w:sz w:val="22"/>
                <w:szCs w:val="22"/>
              </w:rPr>
              <w:t>:</w:t>
            </w:r>
          </w:p>
          <w:p w:rsidR="003351D1" w:rsidRPr="007C57D7" w:rsidRDefault="003351D1" w:rsidP="00BD6986">
            <w:pPr>
              <w:numPr>
                <w:ilvl w:val="0"/>
                <w:numId w:val="1"/>
              </w:numPr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3351D1" w:rsidRPr="007C57D7" w:rsidRDefault="003351D1" w:rsidP="003351D1">
            <w:pPr>
              <w:numPr>
                <w:ilvl w:val="0"/>
                <w:numId w:val="1"/>
              </w:numPr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3351D1" w:rsidRDefault="003351D1" w:rsidP="00956A7A">
      <w:pPr>
        <w:spacing w:line="276" w:lineRule="aut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C57D7" w:rsidRPr="007C57D7" w:rsidTr="00B655D1">
        <w:trPr>
          <w:trHeight w:val="303"/>
        </w:trPr>
        <w:tc>
          <w:tcPr>
            <w:tcW w:w="391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7C57D7" w:rsidRPr="007C57D7" w:rsidRDefault="007C57D7" w:rsidP="007C57D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</w:t>
            </w:r>
            <w:r>
              <w:rPr>
                <w:rFonts w:eastAsia="Batang" w:cs="Arial"/>
                <w:sz w:val="22"/>
                <w:szCs w:val="22"/>
              </w:rPr>
              <w:t>6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64.105.-</w:t>
            </w:r>
          </w:p>
        </w:tc>
      </w:tr>
      <w:tr w:rsidR="007C57D7" w:rsidRPr="007C57D7" w:rsidTr="00B655D1">
        <w:tc>
          <w:tcPr>
            <w:tcW w:w="9322" w:type="dxa"/>
            <w:gridSpan w:val="3"/>
            <w:shd w:val="clear" w:color="auto" w:fill="auto"/>
          </w:tcPr>
          <w:p w:rsidR="007C57D7" w:rsidRPr="007C57D7" w:rsidRDefault="007C57D7" w:rsidP="00B655D1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>Junta Electoral – Eleva actuaciones correspondientes a las elecciones de Consejeros Estudiantiles para el año 2015.</w:t>
            </w:r>
          </w:p>
          <w:p w:rsidR="007C57D7" w:rsidRPr="007C57D7" w:rsidRDefault="007C57D7" w:rsidP="00B655D1">
            <w:pPr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 comisión de</w:t>
            </w:r>
            <w:r w:rsidRPr="007C57D7">
              <w:rPr>
                <w:rFonts w:eastAsia="Batang" w:cs="Arial"/>
                <w:sz w:val="22"/>
                <w:szCs w:val="22"/>
              </w:rPr>
              <w:t>:</w:t>
            </w:r>
          </w:p>
          <w:p w:rsidR="007C57D7" w:rsidRPr="007C57D7" w:rsidRDefault="007C57D7" w:rsidP="00B655D1">
            <w:pPr>
              <w:numPr>
                <w:ilvl w:val="0"/>
                <w:numId w:val="4"/>
              </w:numPr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3351D1" w:rsidRPr="007C57D7" w:rsidRDefault="003351D1" w:rsidP="0068716E">
      <w:pPr>
        <w:pStyle w:val="Sinespaciad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8716E" w:rsidRPr="007C57D7" w:rsidTr="00BD6986">
        <w:trPr>
          <w:trHeight w:val="303"/>
        </w:trPr>
        <w:tc>
          <w:tcPr>
            <w:tcW w:w="391" w:type="dxa"/>
            <w:shd w:val="clear" w:color="auto" w:fill="auto"/>
          </w:tcPr>
          <w:p w:rsidR="0068716E" w:rsidRPr="007C57D7" w:rsidRDefault="0068716E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8716E" w:rsidRPr="007C57D7" w:rsidRDefault="0068716E" w:rsidP="0068716E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07 -</w:t>
            </w:r>
          </w:p>
        </w:tc>
        <w:tc>
          <w:tcPr>
            <w:tcW w:w="8363" w:type="dxa"/>
            <w:shd w:val="clear" w:color="auto" w:fill="auto"/>
          </w:tcPr>
          <w:p w:rsidR="0068716E" w:rsidRPr="007C57D7" w:rsidRDefault="0068716E" w:rsidP="0068716E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</w:t>
            </w:r>
            <w:r w:rsidR="00956A7A" w:rsidRPr="007C57D7">
              <w:rPr>
                <w:rFonts w:eastAsia="Batang" w:cs="Arial"/>
                <w:sz w:val="22"/>
                <w:szCs w:val="22"/>
              </w:rPr>
              <w:t xml:space="preserve"> </w:t>
            </w:r>
            <w:r w:rsidRPr="007C57D7">
              <w:rPr>
                <w:rFonts w:eastAsia="Batang" w:cs="Arial"/>
                <w:sz w:val="22"/>
                <w:szCs w:val="22"/>
              </w:rPr>
              <w:t>64.310.-</w:t>
            </w:r>
          </w:p>
        </w:tc>
      </w:tr>
      <w:tr w:rsidR="0068716E" w:rsidRPr="007C57D7" w:rsidTr="00BD6986">
        <w:tc>
          <w:tcPr>
            <w:tcW w:w="9322" w:type="dxa"/>
            <w:gridSpan w:val="3"/>
            <w:shd w:val="clear" w:color="auto" w:fill="auto"/>
          </w:tcPr>
          <w:p w:rsidR="0068716E" w:rsidRPr="007C57D7" w:rsidRDefault="0068716E" w:rsidP="0068716E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>Secretaría de Posgrado – Solicita la designación del Jurado Evaluador de la Tesis Doctoral  desarrollad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>a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por el Ing. Alejandro COSIMO.</w:t>
            </w:r>
          </w:p>
          <w:p w:rsidR="0068716E" w:rsidRPr="007C57D7" w:rsidRDefault="0068716E" w:rsidP="00BD6986">
            <w:pPr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 comisión de</w:t>
            </w:r>
            <w:r w:rsidRPr="007C57D7">
              <w:rPr>
                <w:rFonts w:eastAsia="Batang" w:cs="Arial"/>
                <w:sz w:val="22"/>
                <w:szCs w:val="22"/>
              </w:rPr>
              <w:t>:</w:t>
            </w:r>
          </w:p>
          <w:p w:rsidR="0068716E" w:rsidRPr="007C57D7" w:rsidRDefault="0068716E" w:rsidP="00BD6986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2369D4" w:rsidRPr="007C57D7" w:rsidRDefault="002369D4" w:rsidP="0068716E">
      <w:pPr>
        <w:pStyle w:val="Sinespaciad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8716E" w:rsidRPr="007C57D7" w:rsidTr="00BD6986">
        <w:trPr>
          <w:trHeight w:val="303"/>
        </w:trPr>
        <w:tc>
          <w:tcPr>
            <w:tcW w:w="391" w:type="dxa"/>
            <w:shd w:val="clear" w:color="auto" w:fill="auto"/>
          </w:tcPr>
          <w:p w:rsidR="0068716E" w:rsidRPr="007C57D7" w:rsidRDefault="0068716E" w:rsidP="00BD6986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8716E" w:rsidRPr="007C57D7" w:rsidRDefault="0068716E" w:rsidP="0068716E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08 -</w:t>
            </w:r>
          </w:p>
        </w:tc>
        <w:tc>
          <w:tcPr>
            <w:tcW w:w="8363" w:type="dxa"/>
            <w:shd w:val="clear" w:color="auto" w:fill="auto"/>
          </w:tcPr>
          <w:p w:rsidR="0068716E" w:rsidRPr="007C57D7" w:rsidRDefault="0068716E" w:rsidP="0068716E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</w:t>
            </w:r>
            <w:r w:rsidR="00956A7A" w:rsidRPr="007C57D7">
              <w:rPr>
                <w:rFonts w:eastAsia="Batang" w:cs="Arial"/>
                <w:sz w:val="22"/>
                <w:szCs w:val="22"/>
              </w:rPr>
              <w:t xml:space="preserve"> </w:t>
            </w:r>
            <w:r w:rsidRPr="007C57D7">
              <w:rPr>
                <w:rFonts w:eastAsia="Batang" w:cs="Arial"/>
                <w:sz w:val="22"/>
                <w:szCs w:val="22"/>
              </w:rPr>
              <w:t>64.308.-</w:t>
            </w:r>
          </w:p>
        </w:tc>
      </w:tr>
      <w:tr w:rsidR="0068716E" w:rsidRPr="007C57D7" w:rsidTr="00BD6986">
        <w:tc>
          <w:tcPr>
            <w:tcW w:w="9322" w:type="dxa"/>
            <w:gridSpan w:val="3"/>
            <w:shd w:val="clear" w:color="auto" w:fill="auto"/>
          </w:tcPr>
          <w:p w:rsidR="0068716E" w:rsidRPr="007C57D7" w:rsidRDefault="0068716E" w:rsidP="00BD6986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>Secretaría de Posgrado – Solicita la designación del Jurado Evaluador de</w:t>
            </w:r>
            <w:r w:rsidR="00956A7A" w:rsidRPr="007C57D7">
              <w:rPr>
                <w:rFonts w:cs="Arial"/>
                <w:b w:val="0"/>
                <w:sz w:val="22"/>
                <w:szCs w:val="22"/>
              </w:rPr>
              <w:t xml:space="preserve"> la Tesis Doctoral  desarrollada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por el Bioing. Roberto LEONARDUZZI.</w:t>
            </w:r>
          </w:p>
          <w:p w:rsidR="0068716E" w:rsidRPr="007C57D7" w:rsidRDefault="0068716E" w:rsidP="00BD6986">
            <w:pPr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 comisión de</w:t>
            </w:r>
            <w:r w:rsidRPr="007C57D7">
              <w:rPr>
                <w:rFonts w:eastAsia="Batang" w:cs="Arial"/>
                <w:sz w:val="22"/>
                <w:szCs w:val="22"/>
              </w:rPr>
              <w:t>:</w:t>
            </w:r>
          </w:p>
          <w:p w:rsidR="0068716E" w:rsidRPr="007C57D7" w:rsidRDefault="0068716E" w:rsidP="00BD6986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F207F6" w:rsidRDefault="00F207F6" w:rsidP="00AA7718">
      <w:pPr>
        <w:spacing w:line="276" w:lineRule="aut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C57D7" w:rsidRPr="007C57D7" w:rsidTr="00B655D1">
        <w:trPr>
          <w:trHeight w:val="303"/>
        </w:trPr>
        <w:tc>
          <w:tcPr>
            <w:tcW w:w="391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09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C57D7" w:rsidRPr="007C57D7" w:rsidRDefault="007C57D7" w:rsidP="007C57D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</w:t>
            </w:r>
            <w:r>
              <w:rPr>
                <w:rFonts w:eastAsia="Batang" w:cs="Arial"/>
                <w:sz w:val="22"/>
                <w:szCs w:val="22"/>
              </w:rPr>
              <w:t>434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7C57D7" w:rsidRPr="007C57D7" w:rsidTr="00B655D1">
        <w:tc>
          <w:tcPr>
            <w:tcW w:w="9322" w:type="dxa"/>
            <w:gridSpan w:val="3"/>
            <w:shd w:val="clear" w:color="auto" w:fill="auto"/>
          </w:tcPr>
          <w:p w:rsidR="007C57D7" w:rsidRPr="007C57D7" w:rsidRDefault="007C57D7" w:rsidP="00B655D1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>Secretaría de Posgrado – Solicita la designación del Jurado Evaluador de la Tesis</w:t>
            </w:r>
            <w:r>
              <w:rPr>
                <w:rFonts w:cs="Arial"/>
                <w:b w:val="0"/>
                <w:sz w:val="22"/>
                <w:szCs w:val="22"/>
              </w:rPr>
              <w:t xml:space="preserve"> de Maestría en Gestión Ambiental del Ing. Eduardo VIDAL</w:t>
            </w:r>
            <w:r w:rsidRPr="007C57D7">
              <w:rPr>
                <w:rFonts w:cs="Arial"/>
                <w:b w:val="0"/>
                <w:sz w:val="22"/>
                <w:szCs w:val="22"/>
              </w:rPr>
              <w:t>.</w:t>
            </w:r>
          </w:p>
          <w:p w:rsidR="007C57D7" w:rsidRPr="007C57D7" w:rsidRDefault="007C57D7" w:rsidP="00B655D1">
            <w:pPr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 comisión de</w:t>
            </w:r>
            <w:r w:rsidRPr="007C57D7">
              <w:rPr>
                <w:rFonts w:eastAsia="Batang" w:cs="Arial"/>
                <w:sz w:val="22"/>
                <w:szCs w:val="22"/>
              </w:rPr>
              <w:t>:</w:t>
            </w:r>
          </w:p>
          <w:p w:rsidR="007C57D7" w:rsidRPr="007C57D7" w:rsidRDefault="007C57D7" w:rsidP="00B655D1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7C57D7" w:rsidRDefault="007C57D7" w:rsidP="00AA7718">
      <w:pPr>
        <w:spacing w:line="276" w:lineRule="aut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C57D7" w:rsidRPr="007C57D7" w:rsidTr="00B655D1">
        <w:trPr>
          <w:trHeight w:val="303"/>
        </w:trPr>
        <w:tc>
          <w:tcPr>
            <w:tcW w:w="391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10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64.308.-</w:t>
            </w:r>
          </w:p>
        </w:tc>
      </w:tr>
      <w:tr w:rsidR="007C57D7" w:rsidRPr="007C57D7" w:rsidTr="00B655D1">
        <w:tc>
          <w:tcPr>
            <w:tcW w:w="9322" w:type="dxa"/>
            <w:gridSpan w:val="3"/>
            <w:shd w:val="clear" w:color="auto" w:fill="auto"/>
          </w:tcPr>
          <w:p w:rsidR="007C57D7" w:rsidRPr="007C57D7" w:rsidRDefault="007C57D7" w:rsidP="00B655D1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>Secretaría de Posgrado – Solicita la designación del Jurado Evaluador de la Tesis</w:t>
            </w:r>
            <w:r>
              <w:rPr>
                <w:rFonts w:cs="Arial"/>
                <w:b w:val="0"/>
                <w:sz w:val="22"/>
                <w:szCs w:val="22"/>
              </w:rPr>
              <w:t xml:space="preserve"> de Maestría en Gesti</w:t>
            </w:r>
            <w:r w:rsidR="00F73469">
              <w:rPr>
                <w:rFonts w:cs="Arial"/>
                <w:b w:val="0"/>
                <w:sz w:val="22"/>
                <w:szCs w:val="22"/>
              </w:rPr>
              <w:t>ón Ambiental de la</w:t>
            </w:r>
            <w:r>
              <w:rPr>
                <w:rFonts w:cs="Arial"/>
                <w:b w:val="0"/>
                <w:sz w:val="22"/>
                <w:szCs w:val="22"/>
              </w:rPr>
              <w:t xml:space="preserve"> Ing. </w:t>
            </w:r>
            <w:r w:rsidR="00F73469">
              <w:rPr>
                <w:rFonts w:cs="Arial"/>
                <w:b w:val="0"/>
                <w:sz w:val="22"/>
                <w:szCs w:val="22"/>
              </w:rPr>
              <w:t>Silvia CARPONI</w:t>
            </w:r>
            <w:r w:rsidRPr="007C57D7">
              <w:rPr>
                <w:rFonts w:cs="Arial"/>
                <w:b w:val="0"/>
                <w:sz w:val="22"/>
                <w:szCs w:val="22"/>
              </w:rPr>
              <w:t>.</w:t>
            </w:r>
          </w:p>
          <w:p w:rsidR="007C57D7" w:rsidRPr="007C57D7" w:rsidRDefault="007C57D7" w:rsidP="00B655D1">
            <w:pPr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 comisión de</w:t>
            </w:r>
            <w:r w:rsidRPr="007C57D7">
              <w:rPr>
                <w:rFonts w:eastAsia="Batang" w:cs="Arial"/>
                <w:sz w:val="22"/>
                <w:szCs w:val="22"/>
              </w:rPr>
              <w:t>:</w:t>
            </w:r>
          </w:p>
          <w:p w:rsidR="007C57D7" w:rsidRPr="007C57D7" w:rsidRDefault="007C57D7" w:rsidP="00B655D1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7C57D7" w:rsidRDefault="007C57D7" w:rsidP="00AA7718">
      <w:pPr>
        <w:spacing w:line="276" w:lineRule="auto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C57D7" w:rsidRPr="007C57D7" w:rsidTr="00B655D1">
        <w:trPr>
          <w:trHeight w:val="303"/>
        </w:trPr>
        <w:tc>
          <w:tcPr>
            <w:tcW w:w="391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7C57D7" w:rsidRPr="007C57D7" w:rsidRDefault="00F73469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11</w:t>
            </w:r>
            <w:r w:rsidR="007C57D7"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C57D7" w:rsidRPr="007C57D7" w:rsidRDefault="007C57D7" w:rsidP="00B655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Expediente Nº: 64.309.-</w:t>
            </w:r>
          </w:p>
        </w:tc>
      </w:tr>
      <w:tr w:rsidR="007C57D7" w:rsidRPr="007C57D7" w:rsidTr="00B655D1">
        <w:tc>
          <w:tcPr>
            <w:tcW w:w="9322" w:type="dxa"/>
            <w:gridSpan w:val="3"/>
            <w:shd w:val="clear" w:color="auto" w:fill="auto"/>
          </w:tcPr>
          <w:p w:rsidR="007C57D7" w:rsidRPr="007C57D7" w:rsidRDefault="007C57D7" w:rsidP="00B655D1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cs="Arial"/>
                <w:b w:val="0"/>
                <w:sz w:val="22"/>
                <w:szCs w:val="22"/>
              </w:rPr>
              <w:t>Secretaría de Posgrado – Solicita la aprobación de cursos con validez para el Doctorado en Ingeniería, y la asignación de sus respectivas de Unidades de Crédito Académico.</w:t>
            </w:r>
          </w:p>
          <w:p w:rsidR="007C57D7" w:rsidRPr="007C57D7" w:rsidRDefault="007C57D7" w:rsidP="00B655D1">
            <w:pPr>
              <w:rPr>
                <w:rFonts w:cs="Arial"/>
                <w:sz w:val="22"/>
                <w:szCs w:val="22"/>
              </w:rPr>
            </w:pPr>
            <w:r w:rsidRPr="007C57D7">
              <w:rPr>
                <w:rFonts w:cs="Arial"/>
                <w:sz w:val="22"/>
                <w:szCs w:val="22"/>
              </w:rPr>
              <w:t>Pase a la comisión de</w:t>
            </w:r>
            <w:r w:rsidRPr="007C57D7">
              <w:rPr>
                <w:rFonts w:eastAsia="Batang" w:cs="Arial"/>
                <w:sz w:val="22"/>
                <w:szCs w:val="22"/>
              </w:rPr>
              <w:t>:</w:t>
            </w:r>
          </w:p>
          <w:p w:rsidR="007C57D7" w:rsidRPr="007C57D7" w:rsidRDefault="007C57D7" w:rsidP="00B655D1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7C57D7" w:rsidRDefault="007C57D7" w:rsidP="00F73469">
      <w:pPr>
        <w:pBdr>
          <w:bottom w:val="single" w:sz="4" w:space="1" w:color="auto"/>
        </w:pBdr>
        <w:spacing w:line="276" w:lineRule="auto"/>
        <w:rPr>
          <w:sz w:val="22"/>
          <w:szCs w:val="22"/>
        </w:rPr>
      </w:pPr>
    </w:p>
    <w:p w:rsidR="00F73469" w:rsidRPr="00F73469" w:rsidRDefault="00F73469" w:rsidP="00F73469">
      <w:pPr>
        <w:pBdr>
          <w:bottom w:val="single" w:sz="4" w:space="1" w:color="auto"/>
        </w:pBdr>
        <w:spacing w:line="276" w:lineRule="auto"/>
        <w:rPr>
          <w:sz w:val="16"/>
          <w:szCs w:val="16"/>
        </w:rPr>
      </w:pPr>
    </w:p>
    <w:p w:rsidR="00F207F6" w:rsidRPr="008F600C" w:rsidRDefault="00F207F6" w:rsidP="00F207F6">
      <w:pPr>
        <w:pStyle w:val="Ttulo2"/>
        <w:pBdr>
          <w:top w:val="single" w:sz="4" w:space="0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pacing w:before="120"/>
        <w:ind w:right="3168"/>
        <w:jc w:val="center"/>
        <w:rPr>
          <w:rFonts w:ascii="Calibri" w:hAnsi="Calibri" w:cs="Calibri"/>
          <w:color w:val="000000"/>
          <w:sz w:val="28"/>
          <w:szCs w:val="28"/>
        </w:rPr>
      </w:pPr>
      <w:r w:rsidRPr="00485965">
        <w:rPr>
          <w:rFonts w:ascii="Calibri" w:hAnsi="Calibri" w:cs="Calibri"/>
          <w:color w:val="000000"/>
          <w:sz w:val="28"/>
          <w:szCs w:val="28"/>
        </w:rPr>
        <w:t>ASUNTOS CON DESPACHO DE COMISIÓN</w:t>
      </w:r>
    </w:p>
    <w:p w:rsidR="00F207F6" w:rsidRDefault="00F207F6" w:rsidP="00F207F6">
      <w:pPr>
        <w:pStyle w:val="Sinespaciado"/>
        <w:rPr>
          <w:rFonts w:eastAsia="Batan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250E" w:rsidRPr="00F73469" w:rsidTr="001E250E">
        <w:trPr>
          <w:trHeight w:val="303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E250E" w:rsidRPr="00F73469" w:rsidRDefault="001E250E" w:rsidP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01 -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Expediente Nº: 64.313.-</w:t>
            </w:r>
          </w:p>
        </w:tc>
      </w:tr>
      <w:tr w:rsidR="001E250E" w:rsidRPr="00F73469" w:rsidTr="001E250E">
        <w:trPr>
          <w:trHeight w:val="1171"/>
        </w:trPr>
        <w:tc>
          <w:tcPr>
            <w:tcW w:w="93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b w:val="0"/>
                <w:sz w:val="22"/>
                <w:szCs w:val="22"/>
              </w:rPr>
              <w:t>Secretaría de Extensión y Vinculación Tecnológica – Eleva propuesta de Curso de Extensión</w:t>
            </w:r>
            <w:r w:rsidR="00956A7A" w:rsidRPr="00F73469">
              <w:rPr>
                <w:rFonts w:cs="Arial"/>
                <w:b w:val="0"/>
                <w:sz w:val="22"/>
                <w:szCs w:val="22"/>
              </w:rPr>
              <w:t>:</w:t>
            </w:r>
            <w:r w:rsidRPr="00F73469">
              <w:rPr>
                <w:rFonts w:cs="Arial"/>
                <w:b w:val="0"/>
                <w:sz w:val="22"/>
                <w:szCs w:val="22"/>
              </w:rPr>
              <w:t xml:space="preserve"> “Energías Renovables”</w:t>
            </w:r>
            <w:r w:rsidR="00956A7A" w:rsidRPr="00F73469">
              <w:rPr>
                <w:rFonts w:cs="Arial"/>
                <w:b w:val="0"/>
                <w:sz w:val="22"/>
                <w:szCs w:val="22"/>
              </w:rPr>
              <w:t>,</w:t>
            </w:r>
            <w:r w:rsidRPr="00F73469">
              <w:rPr>
                <w:rFonts w:cs="Arial"/>
                <w:b w:val="0"/>
                <w:sz w:val="22"/>
                <w:szCs w:val="22"/>
              </w:rPr>
              <w:t xml:space="preserve"> a dictarse durante el segundo cuatrimestre del año.</w:t>
            </w:r>
            <w:r w:rsidRPr="00F73469">
              <w:rPr>
                <w:rFonts w:cs="Arial"/>
                <w:sz w:val="22"/>
                <w:szCs w:val="22"/>
              </w:rPr>
              <w:t xml:space="preserve"> </w:t>
            </w:r>
          </w:p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sz w:val="22"/>
                <w:szCs w:val="22"/>
              </w:rPr>
              <w:t>Con despacho de la comisión de: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Ciencia y Técnica, Extensión  y Transferencia</w:t>
            </w:r>
          </w:p>
        </w:tc>
      </w:tr>
    </w:tbl>
    <w:p w:rsidR="001E250E" w:rsidRPr="00F73469" w:rsidRDefault="001E250E" w:rsidP="00F207F6">
      <w:pPr>
        <w:pStyle w:val="Sinespaciado"/>
        <w:rPr>
          <w:rFonts w:eastAsia="Batang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250E" w:rsidRPr="00F73469" w:rsidTr="001E250E">
        <w:trPr>
          <w:trHeight w:val="303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E250E" w:rsidRPr="00F73469" w:rsidRDefault="001E250E" w:rsidP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02 -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50E" w:rsidRPr="00F73469" w:rsidRDefault="00956A7A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 xml:space="preserve">Expediente Nº: 64.053 </w:t>
            </w:r>
            <w:r w:rsidR="001E250E" w:rsidRPr="00F73469">
              <w:rPr>
                <w:rFonts w:eastAsia="Batang" w:cs="Arial"/>
                <w:sz w:val="22"/>
                <w:szCs w:val="22"/>
              </w:rPr>
              <w:t>- UNL Nº 611.011</w:t>
            </w:r>
          </w:p>
        </w:tc>
      </w:tr>
      <w:tr w:rsidR="001E250E" w:rsidRPr="00F73469" w:rsidTr="001E250E">
        <w:tc>
          <w:tcPr>
            <w:tcW w:w="93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F73469">
              <w:rPr>
                <w:rFonts w:cs="Arial"/>
                <w:b w:val="0"/>
                <w:sz w:val="22"/>
                <w:szCs w:val="22"/>
              </w:rPr>
              <w:t>Dirección General de Personal y Haberes – Solicita la rectificación de la Resolución CD Nº 071/14, correspondiendo designar al Ing.</w:t>
            </w:r>
            <w:r w:rsidR="00066240" w:rsidRPr="00F73469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F73469">
              <w:rPr>
                <w:rFonts w:cs="Arial"/>
                <w:b w:val="0"/>
                <w:sz w:val="22"/>
                <w:szCs w:val="22"/>
              </w:rPr>
              <w:t>CASTOLDI a partir del 01 de abril de 2014.</w:t>
            </w:r>
          </w:p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sz w:val="22"/>
                <w:szCs w:val="22"/>
              </w:rPr>
              <w:t>Con despacho de las Comisiones de: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Interpretación y Reglamentos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1E250E" w:rsidRPr="00F73469" w:rsidRDefault="001E250E" w:rsidP="00F207F6">
      <w:pPr>
        <w:pStyle w:val="Sinespaciado"/>
        <w:rPr>
          <w:rFonts w:eastAsia="Batang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250E" w:rsidRPr="00F73469" w:rsidTr="001E250E">
        <w:trPr>
          <w:trHeight w:val="303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E250E" w:rsidRPr="00F73469" w:rsidRDefault="001E250E" w:rsidP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03 -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Expediente Nº: 64.054.- UNL Nº 611.010</w:t>
            </w:r>
          </w:p>
        </w:tc>
      </w:tr>
      <w:tr w:rsidR="001E250E" w:rsidRPr="00F73469" w:rsidTr="001E250E">
        <w:tc>
          <w:tcPr>
            <w:tcW w:w="93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F73469">
              <w:rPr>
                <w:rFonts w:cs="Arial"/>
                <w:b w:val="0"/>
                <w:sz w:val="22"/>
                <w:szCs w:val="22"/>
              </w:rPr>
              <w:t xml:space="preserve">Dirección General de Personal y Haberes – Solicita la rectificación de la Resolución CD Nº 071/14, correspondiendo designar al Ing. </w:t>
            </w:r>
            <w:r w:rsidR="00956A7A" w:rsidRPr="00F73469">
              <w:rPr>
                <w:rFonts w:cs="Arial"/>
                <w:b w:val="0"/>
                <w:sz w:val="22"/>
                <w:szCs w:val="22"/>
              </w:rPr>
              <w:t>G</w:t>
            </w:r>
            <w:r w:rsidRPr="00F73469">
              <w:rPr>
                <w:rFonts w:cs="Arial"/>
                <w:b w:val="0"/>
                <w:sz w:val="22"/>
                <w:szCs w:val="22"/>
              </w:rPr>
              <w:t>ARELLO a partir del 01 de junio de 2014.</w:t>
            </w:r>
          </w:p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sz w:val="22"/>
                <w:szCs w:val="22"/>
              </w:rPr>
              <w:t>Con despacho de las Comisiones de: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Interpretación y Reglamentos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F73469" w:rsidRDefault="00F73469" w:rsidP="00F207F6">
      <w:pPr>
        <w:pStyle w:val="Sinespaciado"/>
        <w:rPr>
          <w:rFonts w:eastAsia="Batang"/>
          <w:sz w:val="22"/>
          <w:szCs w:val="22"/>
        </w:rPr>
      </w:pPr>
    </w:p>
    <w:p w:rsidR="00F73469" w:rsidRDefault="00F73469">
      <w:pPr>
        <w:spacing w:after="200" w:line="276" w:lineRule="auto"/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br w:type="page"/>
      </w:r>
    </w:p>
    <w:p w:rsidR="001E250E" w:rsidRPr="00F73469" w:rsidRDefault="001E250E" w:rsidP="00F207F6">
      <w:pPr>
        <w:pStyle w:val="Sinespaciado"/>
        <w:rPr>
          <w:rFonts w:eastAsia="Batang"/>
          <w:sz w:val="22"/>
          <w:szCs w:val="22"/>
        </w:rPr>
      </w:pPr>
      <w:bookmarkStart w:id="0" w:name="_GoBack"/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250E" w:rsidRPr="00F73469" w:rsidTr="001E250E">
        <w:trPr>
          <w:trHeight w:val="303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E250E" w:rsidRPr="00F73469" w:rsidRDefault="001E250E" w:rsidP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04 -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Expediente Nº: 64.156.-</w:t>
            </w:r>
          </w:p>
        </w:tc>
      </w:tr>
      <w:tr w:rsidR="001E250E" w:rsidRPr="00F73469" w:rsidTr="001E250E">
        <w:tc>
          <w:tcPr>
            <w:tcW w:w="93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b w:val="0"/>
                <w:sz w:val="22"/>
                <w:szCs w:val="22"/>
              </w:rPr>
              <w:t>Ing. Julio GERVASONI – Eleva renuncia al cargo que posee en la Facultad,</w:t>
            </w:r>
            <w:r w:rsidRPr="00F73469">
              <w:rPr>
                <w:rFonts w:cs="Arial"/>
                <w:sz w:val="22"/>
                <w:szCs w:val="22"/>
              </w:rPr>
              <w:t xml:space="preserve"> </w:t>
            </w:r>
            <w:r w:rsidRPr="00F73469">
              <w:rPr>
                <w:rFonts w:cs="Arial"/>
                <w:b w:val="0"/>
                <w:sz w:val="22"/>
                <w:szCs w:val="22"/>
              </w:rPr>
              <w:t>condicionada a la efectiva obtenci</w:t>
            </w:r>
            <w:r w:rsidR="00956A7A" w:rsidRPr="00F73469">
              <w:rPr>
                <w:rFonts w:cs="Arial"/>
                <w:b w:val="0"/>
                <w:sz w:val="22"/>
                <w:szCs w:val="22"/>
              </w:rPr>
              <w:t>ón de su beneficio jubilatorio, con resolución del Decano, ad referéndum.</w:t>
            </w:r>
          </w:p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sz w:val="22"/>
                <w:szCs w:val="22"/>
              </w:rPr>
              <w:t>Con despacho de la Comisión de: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Interpretación y Reglamentos</w:t>
            </w:r>
          </w:p>
        </w:tc>
      </w:tr>
    </w:tbl>
    <w:p w:rsidR="001E250E" w:rsidRPr="00F73469" w:rsidRDefault="001E250E" w:rsidP="00F207F6">
      <w:pPr>
        <w:pStyle w:val="Sinespaciado"/>
        <w:rPr>
          <w:rFonts w:eastAsia="Batang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250E" w:rsidRPr="00F73469" w:rsidTr="001E250E">
        <w:trPr>
          <w:trHeight w:val="303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E250E" w:rsidRPr="00F73469" w:rsidRDefault="001E250E" w:rsidP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05 -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Expediente Nº: 63.856.-</w:t>
            </w:r>
          </w:p>
        </w:tc>
      </w:tr>
      <w:tr w:rsidR="001E250E" w:rsidRPr="00F73469" w:rsidTr="001E250E">
        <w:tc>
          <w:tcPr>
            <w:tcW w:w="93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b w:val="0"/>
                <w:sz w:val="22"/>
                <w:szCs w:val="22"/>
              </w:rPr>
              <w:t xml:space="preserve">Ing. Victorio SONZOGNI – Solicita pasante </w:t>
            </w:r>
            <w:r w:rsidR="00956A7A" w:rsidRPr="00F73469">
              <w:rPr>
                <w:rFonts w:cs="Arial"/>
                <w:b w:val="0"/>
                <w:sz w:val="22"/>
                <w:szCs w:val="22"/>
              </w:rPr>
              <w:t>no r</w:t>
            </w:r>
            <w:r w:rsidRPr="00F73469">
              <w:rPr>
                <w:rFonts w:cs="Arial"/>
                <w:b w:val="0"/>
                <w:sz w:val="22"/>
                <w:szCs w:val="22"/>
              </w:rPr>
              <w:t xml:space="preserve">entado para </w:t>
            </w:r>
            <w:r w:rsidR="00956A7A" w:rsidRPr="00F73469">
              <w:rPr>
                <w:rFonts w:cs="Arial"/>
                <w:b w:val="0"/>
                <w:sz w:val="22"/>
                <w:szCs w:val="22"/>
              </w:rPr>
              <w:t xml:space="preserve">tareas en </w:t>
            </w:r>
            <w:r w:rsidRPr="00F73469">
              <w:rPr>
                <w:rFonts w:cs="Arial"/>
                <w:b w:val="0"/>
                <w:sz w:val="22"/>
                <w:szCs w:val="22"/>
              </w:rPr>
              <w:t>la asignatura “Cálculo Numérico” de la carrera de Ingeniería en Informática. Con dictamen del tribunal</w:t>
            </w:r>
            <w:r w:rsidR="00956A7A" w:rsidRPr="00F73469">
              <w:rPr>
                <w:rFonts w:cs="Arial"/>
                <w:b w:val="0"/>
                <w:sz w:val="22"/>
                <w:szCs w:val="22"/>
              </w:rPr>
              <w:t xml:space="preserve"> de selección.</w:t>
            </w:r>
            <w:r w:rsidRPr="00F73469">
              <w:rPr>
                <w:rFonts w:cs="Arial"/>
                <w:b w:val="0"/>
                <w:sz w:val="22"/>
                <w:szCs w:val="22"/>
              </w:rPr>
              <w:t xml:space="preserve">  </w:t>
            </w:r>
          </w:p>
          <w:p w:rsidR="001E250E" w:rsidRPr="00F73469" w:rsidRDefault="001E250E">
            <w:pPr>
              <w:spacing w:line="276" w:lineRule="auto"/>
              <w:jc w:val="both"/>
              <w:rPr>
                <w:rFonts w:cs="Arial"/>
                <w:sz w:val="22"/>
                <w:szCs w:val="22"/>
              </w:rPr>
            </w:pPr>
            <w:r w:rsidRPr="00F73469">
              <w:rPr>
                <w:rFonts w:cs="Arial"/>
                <w:sz w:val="22"/>
                <w:szCs w:val="22"/>
              </w:rPr>
              <w:t>Con despacho de las comisiones de: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Interpretación y Reglamentos</w:t>
            </w:r>
          </w:p>
          <w:p w:rsidR="001E250E" w:rsidRPr="00F73469" w:rsidRDefault="001E250E" w:rsidP="001E250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eastAsia="Batang" w:cs="Arial"/>
                <w:sz w:val="22"/>
                <w:szCs w:val="22"/>
              </w:rPr>
            </w:pPr>
            <w:r w:rsidRPr="00F73469">
              <w:rPr>
                <w:rFonts w:eastAsia="Batang" w:cs="Arial"/>
                <w:sz w:val="22"/>
                <w:szCs w:val="22"/>
              </w:rPr>
              <w:t>Enseñanza</w:t>
            </w:r>
          </w:p>
        </w:tc>
      </w:tr>
    </w:tbl>
    <w:p w:rsidR="001E250E" w:rsidRPr="00F73469" w:rsidRDefault="001E250E" w:rsidP="00F207F6">
      <w:pPr>
        <w:pStyle w:val="Sinespaciado"/>
        <w:rPr>
          <w:rFonts w:eastAsia="Batang"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992"/>
        <w:gridCol w:w="2410"/>
        <w:gridCol w:w="4961"/>
      </w:tblGrid>
      <w:tr w:rsidR="00F207F6" w:rsidRPr="00F73469" w:rsidTr="00B26E7D">
        <w:trPr>
          <w:trHeight w:val="42"/>
        </w:trPr>
        <w:tc>
          <w:tcPr>
            <w:tcW w:w="426" w:type="dxa"/>
            <w:shd w:val="clear" w:color="auto" w:fill="auto"/>
          </w:tcPr>
          <w:p w:rsidR="00F207F6" w:rsidRPr="00F73469" w:rsidRDefault="00F207F6" w:rsidP="00BD6986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b w:val="0"/>
                <w:color w:val="000000"/>
                <w:sz w:val="22"/>
                <w:szCs w:val="22"/>
              </w:rPr>
              <w:br w:type="page"/>
            </w:r>
            <w:r w:rsidR="001E250E" w:rsidRPr="00F73469">
              <w:rPr>
                <w:rFonts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F207F6" w:rsidRPr="00F73469" w:rsidRDefault="00B26E7D" w:rsidP="00BD6986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992" w:type="dxa"/>
            <w:shd w:val="clear" w:color="auto" w:fill="auto"/>
          </w:tcPr>
          <w:p w:rsidR="00F207F6" w:rsidRPr="00F73469" w:rsidRDefault="00F207F6" w:rsidP="00BD698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Expte</w:t>
            </w:r>
          </w:p>
        </w:tc>
        <w:tc>
          <w:tcPr>
            <w:tcW w:w="2410" w:type="dxa"/>
            <w:shd w:val="clear" w:color="auto" w:fill="auto"/>
          </w:tcPr>
          <w:p w:rsidR="00F207F6" w:rsidRPr="00F73469" w:rsidRDefault="00F207F6" w:rsidP="00BD698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El/La Sr/a</w:t>
            </w:r>
          </w:p>
        </w:tc>
        <w:tc>
          <w:tcPr>
            <w:tcW w:w="4961" w:type="dxa"/>
            <w:shd w:val="clear" w:color="auto" w:fill="auto"/>
          </w:tcPr>
          <w:p w:rsidR="00F207F6" w:rsidRPr="00F73469" w:rsidRDefault="00F207F6" w:rsidP="00BD698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Solicita diploma de:</w:t>
            </w:r>
          </w:p>
        </w:tc>
      </w:tr>
      <w:tr w:rsidR="00F207F6" w:rsidRPr="00F73469" w:rsidTr="00B26E7D">
        <w:trPr>
          <w:trHeight w:val="45"/>
        </w:trPr>
        <w:tc>
          <w:tcPr>
            <w:tcW w:w="426" w:type="dxa"/>
            <w:shd w:val="clear" w:color="auto" w:fill="auto"/>
          </w:tcPr>
          <w:p w:rsidR="00F207F6" w:rsidRPr="00F73469" w:rsidRDefault="00F207F6" w:rsidP="00BD6986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F207F6" w:rsidRPr="00F73469" w:rsidRDefault="00F207F6" w:rsidP="00BD6986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207F6" w:rsidRPr="00F73469" w:rsidRDefault="0068716E" w:rsidP="00BD6986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63.825</w:t>
            </w:r>
          </w:p>
        </w:tc>
        <w:tc>
          <w:tcPr>
            <w:tcW w:w="2410" w:type="dxa"/>
            <w:shd w:val="clear" w:color="auto" w:fill="auto"/>
          </w:tcPr>
          <w:p w:rsidR="00F207F6" w:rsidRPr="00F73469" w:rsidRDefault="0068716E" w:rsidP="00BD6986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b w:val="0"/>
                <w:color w:val="000000"/>
                <w:sz w:val="22"/>
                <w:szCs w:val="22"/>
              </w:rPr>
              <w:t>Damián GAMARRA</w:t>
            </w:r>
          </w:p>
        </w:tc>
        <w:tc>
          <w:tcPr>
            <w:tcW w:w="4961" w:type="dxa"/>
            <w:shd w:val="clear" w:color="auto" w:fill="auto"/>
          </w:tcPr>
          <w:p w:rsidR="00F207F6" w:rsidRPr="00F73469" w:rsidRDefault="0068716E" w:rsidP="00BD6986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b w:val="0"/>
                <w:color w:val="000000"/>
                <w:sz w:val="22"/>
                <w:szCs w:val="22"/>
              </w:rPr>
              <w:t>Perito Topo cartógrafo.</w:t>
            </w:r>
          </w:p>
        </w:tc>
      </w:tr>
      <w:tr w:rsidR="00F207F6" w:rsidRPr="00F73469" w:rsidTr="001E250E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9356" w:type="dxa"/>
            <w:gridSpan w:val="5"/>
          </w:tcPr>
          <w:p w:rsidR="00F207F6" w:rsidRPr="00F73469" w:rsidRDefault="00F207F6" w:rsidP="00BD6986">
            <w:pPr>
              <w:rPr>
                <w:rFonts w:cs="Arial"/>
                <w:color w:val="000000"/>
                <w:sz w:val="22"/>
                <w:szCs w:val="22"/>
              </w:rPr>
            </w:pPr>
          </w:p>
          <w:p w:rsidR="00F207F6" w:rsidRPr="00F73469" w:rsidRDefault="00F207F6" w:rsidP="00BD6986">
            <w:pPr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 xml:space="preserve">Con despacho de las Comisiones de : </w:t>
            </w:r>
          </w:p>
          <w:p w:rsidR="00F207F6" w:rsidRPr="00F73469" w:rsidRDefault="00F207F6" w:rsidP="00BD6986">
            <w:pPr>
              <w:numPr>
                <w:ilvl w:val="0"/>
                <w:numId w:val="2"/>
              </w:num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Enseñanza e Interpretación y Reglamentos.</w:t>
            </w:r>
          </w:p>
        </w:tc>
      </w:tr>
      <w:tr w:rsidR="00F207F6" w:rsidRPr="00F73469" w:rsidTr="001E250E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"/>
        </w:trPr>
        <w:tc>
          <w:tcPr>
            <w:tcW w:w="935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F6" w:rsidRPr="00F73469" w:rsidRDefault="00F207F6" w:rsidP="00BD6986">
            <w:pPr>
              <w:ind w:left="774"/>
              <w:jc w:val="right"/>
              <w:rPr>
                <w:rFonts w:cs="Arial"/>
                <w:b w:val="0"/>
                <w:color w:val="000000"/>
                <w:sz w:val="22"/>
                <w:szCs w:val="22"/>
              </w:rPr>
            </w:pPr>
          </w:p>
        </w:tc>
      </w:tr>
    </w:tbl>
    <w:p w:rsidR="00F207F6" w:rsidRPr="00F73469" w:rsidRDefault="00F207F6" w:rsidP="00F207F6">
      <w:pPr>
        <w:rPr>
          <w:sz w:val="22"/>
          <w:szCs w:val="22"/>
        </w:rPr>
      </w:pPr>
    </w:p>
    <w:p w:rsidR="00E60464" w:rsidRPr="00F73469" w:rsidRDefault="00E60464">
      <w:pPr>
        <w:rPr>
          <w:sz w:val="22"/>
          <w:szCs w:val="22"/>
        </w:rPr>
      </w:pPr>
    </w:p>
    <w:sectPr w:rsidR="00E60464" w:rsidRPr="00F73469" w:rsidSect="00105B5D">
      <w:footerReference w:type="default" r:id="rId10"/>
      <w:pgSz w:w="11907" w:h="16840" w:code="9"/>
      <w:pgMar w:top="426" w:right="1021" w:bottom="567" w:left="1701" w:header="902" w:footer="28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5F3" w:rsidRDefault="009855F3">
      <w:r>
        <w:separator/>
      </w:r>
    </w:p>
  </w:endnote>
  <w:endnote w:type="continuationSeparator" w:id="0">
    <w:p w:rsidR="009855F3" w:rsidRDefault="00985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1BB" w:rsidRPr="00BA04C7" w:rsidRDefault="0068716E" w:rsidP="00AE31BB">
    <w:pPr>
      <w:pStyle w:val="Piedepgina"/>
      <w:jc w:val="right"/>
      <w:rPr>
        <w:b w:val="0"/>
        <w:sz w:val="22"/>
        <w:szCs w:val="22"/>
      </w:rPr>
    </w:pPr>
    <w:r w:rsidRPr="00BA04C7">
      <w:rPr>
        <w:b w:val="0"/>
        <w:sz w:val="22"/>
        <w:szCs w:val="22"/>
      </w:rPr>
      <w:fldChar w:fldCharType="begin"/>
    </w:r>
    <w:r w:rsidRPr="00BA04C7">
      <w:rPr>
        <w:b w:val="0"/>
        <w:sz w:val="22"/>
        <w:szCs w:val="22"/>
      </w:rPr>
      <w:instrText>PAGE   \* MERGEFORMAT</w:instrText>
    </w:r>
    <w:r w:rsidRPr="00BA04C7">
      <w:rPr>
        <w:b w:val="0"/>
        <w:sz w:val="22"/>
        <w:szCs w:val="22"/>
      </w:rPr>
      <w:fldChar w:fldCharType="separate"/>
    </w:r>
    <w:r w:rsidR="00F73469">
      <w:rPr>
        <w:b w:val="0"/>
        <w:noProof/>
        <w:sz w:val="22"/>
        <w:szCs w:val="22"/>
      </w:rPr>
      <w:t>1</w:t>
    </w:r>
    <w:r w:rsidRPr="00BA04C7">
      <w:rPr>
        <w:b w:val="0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5F3" w:rsidRDefault="009855F3">
      <w:r>
        <w:separator/>
      </w:r>
    </w:p>
  </w:footnote>
  <w:footnote w:type="continuationSeparator" w:id="0">
    <w:p w:rsidR="009855F3" w:rsidRDefault="00985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C0EE8"/>
    <w:multiLevelType w:val="hybridMultilevel"/>
    <w:tmpl w:val="DD2092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A550E2"/>
    <w:multiLevelType w:val="hybridMultilevel"/>
    <w:tmpl w:val="7AD49650"/>
    <w:lvl w:ilvl="0" w:tplc="E0F6EB9A">
      <w:start w:val="1"/>
      <w:numFmt w:val="decimal"/>
      <w:lvlText w:val="%1."/>
      <w:lvlJc w:val="center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84D82"/>
    <w:multiLevelType w:val="hybridMultilevel"/>
    <w:tmpl w:val="AC4EB01E"/>
    <w:lvl w:ilvl="0" w:tplc="1CB849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2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E57AA3"/>
    <w:multiLevelType w:val="hybridMultilevel"/>
    <w:tmpl w:val="8E3AF46C"/>
    <w:lvl w:ilvl="0" w:tplc="8C807F7C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sz w:val="22"/>
        <w:szCs w:val="22"/>
      </w:rPr>
    </w:lvl>
    <w:lvl w:ilvl="1" w:tplc="1A06B7AC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alibri" w:eastAsia="Times New Roman" w:hAnsi="Calibri" w:cs="Calibri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7A544843"/>
    <w:multiLevelType w:val="hybridMultilevel"/>
    <w:tmpl w:val="102852FE"/>
    <w:lvl w:ilvl="0" w:tplc="A9862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F6"/>
    <w:rsid w:val="00066240"/>
    <w:rsid w:val="001E250E"/>
    <w:rsid w:val="002369D4"/>
    <w:rsid w:val="002B3B1D"/>
    <w:rsid w:val="003351D1"/>
    <w:rsid w:val="004D7193"/>
    <w:rsid w:val="00642E28"/>
    <w:rsid w:val="0068716E"/>
    <w:rsid w:val="00787526"/>
    <w:rsid w:val="007C57D7"/>
    <w:rsid w:val="008839AF"/>
    <w:rsid w:val="00935ABE"/>
    <w:rsid w:val="00956A7A"/>
    <w:rsid w:val="009855F3"/>
    <w:rsid w:val="00A92EE7"/>
    <w:rsid w:val="00AA7718"/>
    <w:rsid w:val="00B26E7D"/>
    <w:rsid w:val="00DB2BAA"/>
    <w:rsid w:val="00E60464"/>
    <w:rsid w:val="00E90CBC"/>
    <w:rsid w:val="00EF0177"/>
    <w:rsid w:val="00F207F6"/>
    <w:rsid w:val="00F7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7F6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207F6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F207F6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F207F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207F6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F207F6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F207F6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F207F6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F207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F207F6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F207F6"/>
    <w:pPr>
      <w:ind w:left="720"/>
      <w:contextualSpacing/>
    </w:pPr>
  </w:style>
  <w:style w:type="paragraph" w:styleId="Sinespaciado">
    <w:name w:val="No Spacing"/>
    <w:uiPriority w:val="1"/>
    <w:qFormat/>
    <w:rsid w:val="00F207F6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2E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2E28"/>
    <w:rPr>
      <w:rFonts w:ascii="Tahoma" w:eastAsia="Times New Roman" w:hAnsi="Tahoma" w:cs="Tahoma"/>
      <w:b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7F6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207F6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F207F6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F207F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207F6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F207F6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F207F6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F207F6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F207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F207F6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F207F6"/>
    <w:pPr>
      <w:ind w:left="720"/>
      <w:contextualSpacing/>
    </w:pPr>
  </w:style>
  <w:style w:type="paragraph" w:styleId="Sinespaciado">
    <w:name w:val="No Spacing"/>
    <w:uiPriority w:val="1"/>
    <w:qFormat/>
    <w:rsid w:val="00F207F6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2E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2E28"/>
    <w:rPr>
      <w:rFonts w:ascii="Tahoma" w:eastAsia="Times New Roman" w:hAnsi="Tahoma" w:cs="Tahoma"/>
      <w:b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710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FICH</cp:lastModifiedBy>
  <cp:revision>9</cp:revision>
  <cp:lastPrinted>2014-10-23T14:22:00Z</cp:lastPrinted>
  <dcterms:created xsi:type="dcterms:W3CDTF">2014-10-22T21:04:00Z</dcterms:created>
  <dcterms:modified xsi:type="dcterms:W3CDTF">2014-10-23T14:25:00Z</dcterms:modified>
</cp:coreProperties>
</file>